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0B4CA">
      <w:pPr>
        <w:jc w:val="left"/>
        <w:textAlignment w:val="baseline"/>
        <w:rPr>
          <w:rFonts w:ascii="宋体" w:hAnsi="宋体" w:eastAsia="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/>
          <w:b/>
          <w:bCs/>
          <w:color w:val="000000"/>
          <w:sz w:val="40"/>
          <w:szCs w:val="40"/>
        </w:rPr>
        <w:t>附件：</w:t>
      </w:r>
    </w:p>
    <w:p w14:paraId="77D04827">
      <w:pPr>
        <w:jc w:val="center"/>
        <w:textAlignment w:val="baseline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宋体" w:hAnsi="宋体" w:eastAsia="宋体"/>
          <w:b/>
          <w:bCs/>
          <w:color w:val="000000"/>
          <w:sz w:val="40"/>
          <w:szCs w:val="40"/>
          <w:lang w:val="en-US"/>
        </w:rPr>
        <w:t>合肥工业大学第</w:t>
      </w:r>
      <w:r>
        <w:rPr>
          <w:rFonts w:hint="eastAsia" w:ascii="宋体" w:hAnsi="宋体" w:eastAsia="宋体"/>
          <w:b/>
          <w:bCs/>
          <w:color w:val="000000"/>
          <w:sz w:val="40"/>
          <w:szCs w:val="40"/>
          <w:lang w:val="en-US" w:eastAsia="zh-CN"/>
        </w:rPr>
        <w:t>六</w:t>
      </w:r>
      <w:r>
        <w:rPr>
          <w:rFonts w:hint="default" w:ascii="宋体" w:hAnsi="宋体" w:eastAsia="宋体"/>
          <w:b/>
          <w:bCs/>
          <w:color w:val="000000"/>
          <w:sz w:val="40"/>
          <w:szCs w:val="40"/>
          <w:lang w:val="en-US"/>
        </w:rPr>
        <w:t>届校园毽球赛</w:t>
      </w:r>
      <w:r>
        <w:rPr>
          <w:rFonts w:ascii="宋体" w:hAnsi="宋体" w:eastAsia="宋体"/>
          <w:b/>
          <w:bCs/>
          <w:color w:val="000000"/>
          <w:sz w:val="40"/>
          <w:szCs w:val="40"/>
        </w:rPr>
        <w:t>竞赛规程</w:t>
      </w:r>
    </w:p>
    <w:p w14:paraId="1909905B">
      <w:pPr>
        <w:spacing w:line="240" w:lineRule="auto"/>
        <w:jc w:val="center"/>
        <w:rPr>
          <w:rFonts w:hint="eastAsia" w:ascii="Times New Roman" w:hAnsi="Times New Roman" w:eastAsia="仿宋"/>
          <w:b/>
          <w:szCs w:val="21"/>
        </w:rPr>
      </w:pPr>
    </w:p>
    <w:p w14:paraId="7810D5B6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-6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一、主办单位：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-6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校体育部、校党委学生工作部、校团委</w:t>
      </w:r>
    </w:p>
    <w:p w14:paraId="234042C0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-6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olor w:val="auto"/>
          <w:kern w:val="0"/>
          <w:sz w:val="32"/>
          <w:szCs w:val="22"/>
          <w:highlight w:val="none"/>
          <w:vertAlign w:val="baseline"/>
          <w:lang w:val="en-US" w:eastAsia="zh-CN" w:bidi="ar-SA"/>
        </w:rPr>
        <w:t>、承办单位：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22"/>
          <w:highlight w:val="none"/>
          <w:vertAlign w:val="baseline"/>
          <w:lang w:val="en-US" w:eastAsia="zh-CN" w:bidi="ar-SA"/>
        </w:rPr>
        <w:t>仪器科学与光电工程学院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22"/>
          <w:highlight w:val="none"/>
          <w:vertAlign w:val="baseline"/>
          <w:lang w:val="en-US" w:eastAsia="zh-CN" w:bidi="ar-SA"/>
        </w:rPr>
        <w:t>、校毽球协会</w:t>
      </w:r>
    </w:p>
    <w:p w14:paraId="283560E7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-6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三、比赛日期</w:t>
      </w:r>
    </w:p>
    <w:p w14:paraId="7252C78C">
      <w:pPr>
        <w:tabs>
          <w:tab w:val="left" w:pos="2340"/>
          <w:tab w:val="left" w:pos="3060"/>
        </w:tabs>
        <w:spacing w:line="600" w:lineRule="exact"/>
        <w:ind w:left="75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年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19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日-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(初赛)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26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日-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27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（决赛）</w:t>
      </w:r>
    </w:p>
    <w:p w14:paraId="462F7086">
      <w:pPr>
        <w:tabs>
          <w:tab w:val="left" w:pos="2340"/>
          <w:tab w:val="left" w:pos="3060"/>
        </w:tabs>
        <w:spacing w:line="600" w:lineRule="exact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四、比赛地点</w:t>
      </w:r>
    </w:p>
    <w:p w14:paraId="72302E51">
      <w:pPr>
        <w:tabs>
          <w:tab w:val="left" w:pos="2340"/>
          <w:tab w:val="left" w:pos="3060"/>
        </w:tabs>
        <w:spacing w:line="600" w:lineRule="exact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新区体育馆一楼毽球场、二楼西馆</w:t>
      </w:r>
    </w:p>
    <w:p w14:paraId="27E2EB95">
      <w:pPr>
        <w:spacing w:line="600" w:lineRule="exact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五、参赛单位</w:t>
      </w:r>
    </w:p>
    <w:p w14:paraId="36CDD9F7">
      <w:pPr>
        <w:spacing w:line="600" w:lineRule="exact"/>
        <w:ind w:firstLine="636" w:firstLineChars="2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以学院为单位参赛</w:t>
      </w:r>
    </w:p>
    <w:p w14:paraId="65AEB098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六、参赛项目</w:t>
      </w:r>
    </w:p>
    <w:p w14:paraId="2D0165A9">
      <w:pPr>
        <w:spacing w:line="240" w:lineRule="auto"/>
        <w:ind w:firstLine="0" w:firstLineChars="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1.平推毽球三人赛</w:t>
      </w:r>
    </w:p>
    <w:p w14:paraId="4BA3A6DF">
      <w:pPr>
        <w:spacing w:line="240" w:lineRule="auto"/>
        <w:ind w:firstLine="0" w:firstLine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2.平推毽球混合双人赛</w:t>
      </w:r>
    </w:p>
    <w:p w14:paraId="6A3C251E">
      <w:pPr>
        <w:spacing w:line="240" w:lineRule="auto"/>
        <w:ind w:firstLine="0" w:firstLine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3.平推毽球个人赛（分女子组、男子组）</w:t>
      </w:r>
    </w:p>
    <w:p w14:paraId="3CD06A21">
      <w:pPr>
        <w:spacing w:line="240" w:lineRule="auto"/>
        <w:ind w:firstLine="0" w:firstLineChars="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.花式毽球</w:t>
      </w:r>
    </w:p>
    <w:p w14:paraId="33AADE9D">
      <w:pPr>
        <w:spacing w:line="600" w:lineRule="exact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（1）个人计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时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赛(1分钟)</w:t>
      </w:r>
    </w:p>
    <w:p w14:paraId="2E2DC5B7">
      <w:pPr>
        <w:spacing w:line="600" w:lineRule="exact"/>
        <w:ind w:firstLine="636" w:firstLineChars="2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（a）男子个人计数赛；</w:t>
      </w:r>
    </w:p>
    <w:p w14:paraId="1836B00A">
      <w:pPr>
        <w:spacing w:line="600" w:lineRule="exact"/>
        <w:ind w:firstLine="636" w:firstLineChars="20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（b）女子个人计数赛。</w:t>
      </w:r>
    </w:p>
    <w:p w14:paraId="791D9F44"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（2）个人计数赛（一次不掉最多次数，两次机会）</w:t>
      </w:r>
    </w:p>
    <w:p w14:paraId="7427C453">
      <w:pPr>
        <w:spacing w:line="600" w:lineRule="exact"/>
        <w:ind w:firstLine="664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（a）男子个人计数赛；</w:t>
      </w:r>
    </w:p>
    <w:p w14:paraId="06C62E5B">
      <w:pPr>
        <w:spacing w:line="600" w:lineRule="exact"/>
        <w:ind w:firstLine="664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（b）女子个人计数赛。</w:t>
      </w:r>
    </w:p>
    <w:p w14:paraId="1FA9A543">
      <w:pPr>
        <w:spacing w:before="120" w:beforeLines="50" w:line="240" w:lineRule="auto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（2）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团体接力计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时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赛（5人*40秒）</w:t>
      </w:r>
    </w:p>
    <w:p w14:paraId="6A62603A">
      <w:pPr>
        <w:spacing w:before="156" w:beforeLines="50" w:line="240" w:lineRule="auto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.趣味毽球项目</w:t>
      </w:r>
    </w:p>
    <w:p w14:paraId="11E72481">
      <w:pPr>
        <w:spacing w:line="600" w:lineRule="exact"/>
        <w:ind w:firstLine="664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单人踢毽入圈</w:t>
      </w:r>
    </w:p>
    <w:p w14:paraId="0225C1ED">
      <w:pPr>
        <w:spacing w:line="600" w:lineRule="exact"/>
        <w:ind w:firstLine="664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团队行进踢毽接力（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人）</w:t>
      </w:r>
    </w:p>
    <w:p w14:paraId="6D76BA08">
      <w:pPr>
        <w:spacing w:line="600" w:lineRule="exact"/>
        <w:ind w:firstLine="664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双人对踢计数</w:t>
      </w:r>
    </w:p>
    <w:p w14:paraId="7D5E9637">
      <w:pPr>
        <w:spacing w:before="156" w:beforeLines="50" w:line="240" w:lineRule="auto"/>
        <w:jc w:val="left"/>
        <w:rPr>
          <w:rFonts w:hint="eastAsia" w:ascii="Times New Roman" w:hAnsi="Times New Roman" w:eastAsia="仿宋"/>
          <w:b/>
          <w:szCs w:val="21"/>
        </w:rPr>
      </w:pPr>
    </w:p>
    <w:p w14:paraId="48F20FEF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七、参赛资格</w:t>
      </w:r>
    </w:p>
    <w:p w14:paraId="09B42086">
      <w:pPr>
        <w:autoSpaceDE w:val="0"/>
        <w:autoSpaceDN w:val="0"/>
        <w:spacing w:line="600" w:lineRule="exact"/>
        <w:ind w:left="120" w:right="405" w:firstLine="62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参赛单位均以学院为单位，限报领队1名，教练员2名，平推三人赛限报4名，平推混合双人赛限报2名。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en-US" w:bidi="ar-SA"/>
        </w:rPr>
        <w:t>花式毽球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、趣味项目的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en-US" w:bidi="ar-SA"/>
        </w:rPr>
        <w:t>单人比赛项目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无人数限制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en-US" w:bidi="ar-SA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双人限报两队，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en-US" w:bidi="ar-SA"/>
        </w:rPr>
        <w:t>团体限报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两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en-US" w:bidi="ar-SA"/>
        </w:rPr>
        <w:t>队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一队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en-US" w:bidi="ar-SA"/>
        </w:rPr>
        <w:t>。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运动员为本院学生（平推三人赛允许邀请1名非本院学生），人数不限。</w:t>
      </w:r>
    </w:p>
    <w:p w14:paraId="0E84D61E">
      <w:pPr>
        <w:spacing w:line="240" w:lineRule="auto"/>
        <w:ind w:firstLine="422" w:firstLineChars="200"/>
        <w:jc w:val="both"/>
        <w:rPr>
          <w:rFonts w:hint="eastAsia" w:ascii="Times New Roman" w:hAnsi="Times New Roman" w:eastAsia="仿宋"/>
          <w:b/>
          <w:szCs w:val="21"/>
        </w:rPr>
      </w:pPr>
    </w:p>
    <w:p w14:paraId="3694E5E2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参赛办法</w:t>
      </w:r>
    </w:p>
    <w:p w14:paraId="41D12FDC">
      <w:pPr>
        <w:autoSpaceDE w:val="0"/>
        <w:autoSpaceDN w:val="0"/>
        <w:spacing w:line="60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1.平推三人赛、平推毽球混合双人赛、团体计数赛、团体行进赛每单位每项限报1队；</w:t>
      </w:r>
    </w:p>
    <w:p w14:paraId="793238BF">
      <w:pPr>
        <w:autoSpaceDE w:val="0"/>
        <w:autoSpaceDN w:val="0"/>
        <w:spacing w:line="60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2.每名运动员只能代表1个参赛单位参加比赛，不得交叉报名；报名后不得更改，如确需更改，请于赛前2天报主办单位认可，否则取消参赛资格；</w:t>
      </w:r>
    </w:p>
    <w:p w14:paraId="11291E51">
      <w:pPr>
        <w:spacing w:line="240" w:lineRule="auto"/>
        <w:ind w:firstLine="0" w:firstLineChars="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3.个人计数赛每单位每项目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不限报名人数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团体接力计数赛限报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一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队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；</w:t>
      </w:r>
    </w:p>
    <w:p w14:paraId="1DE9CB2D">
      <w:pPr>
        <w:autoSpaceDE w:val="0"/>
        <w:autoSpaceDN w:val="0"/>
        <w:spacing w:line="60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4.平推毽球三人赛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无性别限制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；</w:t>
      </w:r>
    </w:p>
    <w:p w14:paraId="1B9AEA7F">
      <w:pPr>
        <w:autoSpaceDE w:val="0"/>
        <w:autoSpaceDN w:val="0"/>
        <w:spacing w:line="60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5.平推三人赛、平推混合双人赛、团体赛、个人赛、趣味项目均可相互兼项；平踢混合双人赛每队必须至少有一名异性；非本院队员只允许参加平推三人赛、平推混合双人赛；</w:t>
      </w:r>
    </w:p>
    <w:p w14:paraId="3C4C56EA">
      <w:pPr>
        <w:autoSpaceDE w:val="0"/>
        <w:autoSpaceDN w:val="0"/>
        <w:spacing w:line="60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6.趣味项目单人项目每单位限报3人，双人项目限报两队。</w:t>
      </w:r>
    </w:p>
    <w:p w14:paraId="463EDB82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竞赛办法</w:t>
      </w:r>
    </w:p>
    <w:p w14:paraId="61423BFA">
      <w:pPr>
        <w:autoSpaceDE w:val="0"/>
        <w:autoSpaceDN w:val="0"/>
        <w:spacing w:line="560" w:lineRule="exact"/>
        <w:ind w:right="405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1.平推毽球</w:t>
      </w:r>
    </w:p>
    <w:p w14:paraId="761CF719">
      <w:pPr>
        <w:autoSpaceDE w:val="0"/>
        <w:autoSpaceDN w:val="0"/>
        <w:spacing w:line="560" w:lineRule="exact"/>
        <w:ind w:right="405" w:firstLine="636" w:firstLineChars="2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根据报名队数多少采用分组循环或淘汰赛决出名次；分组循环，计分方法为胜一场得2分，负一场得1分，弃权为0分，按积分多少排列名次；两队或两队以上积分相等，净胜局多者名次列前；仍相等，净胜总分多者名次列前；再相等时，抽签决定名次。</w:t>
      </w:r>
    </w:p>
    <w:p w14:paraId="59A6CDF8">
      <w:pPr>
        <w:autoSpaceDE w:val="0"/>
        <w:autoSpaceDN w:val="0"/>
        <w:spacing w:line="560" w:lineRule="exact"/>
        <w:ind w:right="405" w:firstLine="636" w:firstLineChars="200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（1）比赛执行中国毽球协会最新审定的《2018平推毽球竞赛规则》（试行）；</w:t>
      </w:r>
    </w:p>
    <w:p w14:paraId="1F97F3C8">
      <w:pPr>
        <w:autoSpaceDE w:val="0"/>
        <w:autoSpaceDN w:val="0"/>
        <w:spacing w:line="560" w:lineRule="exact"/>
        <w:ind w:right="405" w:firstLine="636" w:firstLineChars="200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（2）网高均为1.52米；</w:t>
      </w:r>
    </w:p>
    <w:p w14:paraId="7ECD0DE4">
      <w:pPr>
        <w:autoSpaceDE w:val="0"/>
        <w:autoSpaceDN w:val="0"/>
        <w:spacing w:line="560" w:lineRule="exact"/>
        <w:ind w:right="405" w:firstLine="636" w:firstLineChars="200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（3）平推毽三人赛最多三次击球过网，平推毽双人赛最多两次击球过网；</w:t>
      </w:r>
    </w:p>
    <w:p w14:paraId="2122F662">
      <w:pPr>
        <w:autoSpaceDE w:val="0"/>
        <w:autoSpaceDN w:val="0"/>
        <w:spacing w:line="560" w:lineRule="exact"/>
        <w:ind w:right="405" w:firstLine="620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（4）比赛均采取三局两胜制，前两局比分11分，最高比分15分；第三局当比分10:10时比赛继续至先得到11分的队为胜；</w:t>
      </w:r>
    </w:p>
    <w:p w14:paraId="0BB7AE47">
      <w:pPr>
        <w:autoSpaceDE w:val="0"/>
        <w:autoSpaceDN w:val="0"/>
        <w:spacing w:line="560" w:lineRule="exact"/>
        <w:ind w:right="405" w:firstLine="620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（5）进攻性击球的限制：除接发球外的本方第一次击球，球的飞行轨迹可以低于击球点；在本方场区内，队员可以完成进攻性击球，但球的飞行轨迹必须高于击球点，有明显向上的弧度进入对方场区；</w:t>
      </w:r>
    </w:p>
    <w:p w14:paraId="70D87EF0">
      <w:pPr>
        <w:autoSpaceDE w:val="0"/>
        <w:autoSpaceDN w:val="0"/>
        <w:spacing w:line="560" w:lineRule="exact"/>
        <w:ind w:right="405" w:firstLine="620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（6）发球击球点不得高于髋关节；</w:t>
      </w:r>
    </w:p>
    <w:p w14:paraId="22C74ABD">
      <w:pPr>
        <w:autoSpaceDE w:val="0"/>
        <w:autoSpaceDN w:val="0"/>
        <w:spacing w:line="560" w:lineRule="exact"/>
        <w:ind w:right="405" w:firstLine="620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（7）平推毽球前两局每局一次暂停，第三局6分以后增加一次暂停。</w:t>
      </w:r>
    </w:p>
    <w:p w14:paraId="6D06F2B5">
      <w:pPr>
        <w:spacing w:line="560" w:lineRule="exact"/>
        <w:ind w:firstLine="0" w:firstLineChars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2.单人赛</w:t>
      </w:r>
    </w:p>
    <w:p w14:paraId="1344E35E">
      <w:pPr>
        <w:autoSpaceDE w:val="0"/>
        <w:autoSpaceDN w:val="0"/>
        <w:spacing w:line="560" w:lineRule="exact"/>
        <w:ind w:right="405" w:firstLine="636" w:firstLineChars="2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参赛选手单脚踢球1次则计数1次；名次按最后有效次数确定，次数多者名次列前；如次数相等，以失误与犯规少者名次列前；如仍相等并涉及 第一名，则加赛一场确定名次；若再相等，则名次并列。球落地可继续进行，中途不可用手接毽。球出界或落地为违例，手接球为犯规；违例不扣次数，犯规1次则总次数扣除2次。在比赛“开始”口令下达前，运动员身体和毽球应保持静止，否则视为抢踢。出现抢踢的在比赛成绩中扣除2次。名次按最后有效次数确定，次数多着名次列前；如个数相等，以犯规和失误次数少者名次列前，若再相等，则名次并列。</w:t>
      </w:r>
    </w:p>
    <w:p w14:paraId="44529008">
      <w:pPr>
        <w:autoSpaceDE w:val="0"/>
        <w:autoSpaceDN w:val="0"/>
        <w:spacing w:line="56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3.团体接力赛：</w:t>
      </w:r>
    </w:p>
    <w:p w14:paraId="0C4F3CE7">
      <w:pPr>
        <w:autoSpaceDE w:val="0"/>
        <w:autoSpaceDN w:val="0"/>
        <w:spacing w:line="560" w:lineRule="exact"/>
        <w:ind w:right="405" w:firstLine="636" w:firstLineChars="2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可用任意踢（触）球动作技术（手臂不能触球），所有技术均单脚踢球一次则计数一次；比赛均抽签排定出场顺序。名次按最后有效次数确定，次数多者名次列前；如次数相等，以失误与犯规少者名次列前；如失误和违例次数仍相同则分别依次按违例、失误的次数判定名次，如仍相等并涉及第一名，则加赛一场确定名次；若再相等，则名次并列。球落地或出界为违例，手接球为犯规；违例不扣次数，犯规1次则总次数扣除2次；</w:t>
      </w:r>
    </w:p>
    <w:p w14:paraId="28AF3031">
      <w:pPr>
        <w:autoSpaceDE w:val="0"/>
        <w:autoSpaceDN w:val="0"/>
        <w:spacing w:line="56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4.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单人踢毽入圈：</w:t>
      </w:r>
    </w:p>
    <w:p w14:paraId="7AEF6C2B">
      <w:pPr>
        <w:autoSpaceDE w:val="0"/>
        <w:autoSpaceDN w:val="0"/>
        <w:spacing w:line="560" w:lineRule="exact"/>
        <w:ind w:right="405" w:firstLine="640" w:firstLineChars="2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参赛选手在限定的区域内踢毽，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可用任意踢（触）球动作技术（手臂不能触球），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需将毽球踢入划入的圈中（或恰好落入圈的边界线）。裁判发出开始号令后，每位参赛选手有1分钟踢毽机会，踢入圈中积1分，未入圈积0分；参赛选手踏出限定的区域视为违例，违例时的进球不计分；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比赛均抽签排定出场顺序，名次按最后积分高低确定，分数相等时加赛确定名次；若再相等，则名次并列。</w:t>
      </w:r>
    </w:p>
    <w:p w14:paraId="0A1B61C1">
      <w:pPr>
        <w:autoSpaceDE w:val="0"/>
        <w:autoSpaceDN w:val="0"/>
        <w:spacing w:line="56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团队行进毽球接力：</w:t>
      </w:r>
    </w:p>
    <w:p w14:paraId="56E5E1B2">
      <w:pPr>
        <w:autoSpaceDE w:val="0"/>
        <w:autoSpaceDN w:val="0"/>
        <w:spacing w:line="560" w:lineRule="exact"/>
        <w:ind w:right="405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每支队伍五人，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比赛抽签排定出场顺序，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按照出场顺序列队，第一名队员在裁判员号令发出时，从起点运球（一边踢毽球一边前进，若毽球掉落位置不超过其2m范围，则可捡起继续踢；否则需要返回之前位置踢球行进；到踢毽区前掉落超过五次需要返回起点重新出发）到踢毽区，在圈内踢足10个球后，将球运回起点传给第二名出场队员（第一名队员回到起点时，第二名队员才能出发），依次循环至第五名队员返回到起点线结束，全队完成全过程且用时最短的队伍获胜。过程中用手接球视为犯规，犯规总时长增加30s。</w:t>
      </w:r>
    </w:p>
    <w:p w14:paraId="4732B97C">
      <w:pPr>
        <w:autoSpaceDE w:val="0"/>
        <w:autoSpaceDN w:val="0"/>
        <w:spacing w:line="560" w:lineRule="exact"/>
        <w:ind w:left="0" w:leftChars="0" w:right="405" w:rightChars="0" w:firstLine="0" w:firstLineChars="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6.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双人对踢计数：</w:t>
      </w:r>
    </w:p>
    <w:p w14:paraId="743FA298">
      <w:pPr>
        <w:adjustRightInd/>
        <w:snapToGrid/>
        <w:spacing w:before="156" w:beforeLines="50" w:line="560" w:lineRule="exact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参赛双方可选择任意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踢（触）球动作技术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（不可用手以及手臂触球），每人每次接球最多可连续触球两次；要求两人距离至少为3米，满足距离要求的双方一次对踢记为一次有效次数；若A踢给B,B未接住，有效次数为0；若A踢给B，B接住球并踢给A（踢球距离超过三米），A未接住，有效次数为1；踢球过程可移动，参赛选手需自行调整距离，当裁判提醒踢球距离过近时的对踢记为违例，违例不计为有效次数；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手触球和单次连续触球两次以上视为犯规，犯规则扣除两次有效次数；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毽球落地时计数结束，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名次按最后有效次数确定，次数多者名次列前；如次数相等，以违例与犯规少者名次列前；如违例和犯规次数仍相同则分别依次按违例、犯规的次数判定名次，如仍相等并涉及第一名，则加赛一场确定名次；若再相等，则名次并列。</w:t>
      </w:r>
    </w:p>
    <w:p w14:paraId="3BE267C5">
      <w:pPr>
        <w:autoSpaceDE w:val="0"/>
        <w:autoSpaceDN w:val="0"/>
        <w:spacing w:line="600" w:lineRule="exact"/>
        <w:ind w:right="39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十、比赛器材与场地</w:t>
      </w:r>
    </w:p>
    <w:p w14:paraId="52E6F933">
      <w:pPr>
        <w:spacing w:line="560" w:lineRule="exact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1.比赛用球：使用“新毽牌”306毽球</w:t>
      </w:r>
    </w:p>
    <w:p w14:paraId="07E6AB33">
      <w:pPr>
        <w:autoSpaceDE w:val="0"/>
        <w:autoSpaceDN w:val="0"/>
        <w:spacing w:line="56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2.比赛场地：</w:t>
      </w:r>
    </w:p>
    <w:p w14:paraId="28006581">
      <w:pPr>
        <w:tabs>
          <w:tab w:val="left" w:pos="300"/>
        </w:tabs>
        <w:autoSpaceDE w:val="0"/>
        <w:autoSpaceDN w:val="0"/>
        <w:spacing w:line="560" w:lineRule="exact"/>
        <w:ind w:left="319" w:leftChars="152" w:right="405" w:firstLine="318" w:firstLineChars="1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团体赛、个人赛的比赛场地为限制线、边线、端线围成的区域，</w:t>
      </w:r>
    </w:p>
    <w:p w14:paraId="6C773740">
      <w:pPr>
        <w:tabs>
          <w:tab w:val="left" w:pos="300"/>
        </w:tabs>
        <w:autoSpaceDE w:val="0"/>
        <w:autoSpaceDN w:val="0"/>
        <w:spacing w:line="560" w:lineRule="exact"/>
        <w:ind w:right="405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所有的界限都不包括在比赛区域内。</w:t>
      </w:r>
    </w:p>
    <w:p w14:paraId="75257D2A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十一、录取名次与奖励办法</w:t>
      </w:r>
    </w:p>
    <w:p w14:paraId="1FEFD80F">
      <w:pPr>
        <w:autoSpaceDE w:val="0"/>
        <w:autoSpaceDN w:val="0"/>
        <w:spacing w:line="56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1.平推毽球分别录取前8名，前三名颁发奖品、奖牌、奖杯、获奖证书，其余颁发获奖证书。个人计数赛及团体计数接力赛取前八名，前八名颁发奖状，前三名颁发奖品。趣味项目取前八名，前八名颁发奖状，前三名颁发奖品。报名队不足3队的,该项目取消，报名队不足8队递减1名录取名次；</w:t>
      </w:r>
    </w:p>
    <w:p w14:paraId="7B069F6A">
      <w:pPr>
        <w:autoSpaceDE w:val="0"/>
        <w:autoSpaceDN w:val="0"/>
        <w:spacing w:line="560" w:lineRule="exact"/>
        <w:ind w:left="120" w:right="405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2.根据各单位组队报名情况和各队比赛期间的综合表现，组委会将分别授予“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优秀组织奖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”、“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团体总分奖”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 w14:paraId="5908F36E">
      <w:pPr>
        <w:autoSpaceDE w:val="0"/>
        <w:autoSpaceDN w:val="0"/>
        <w:spacing w:line="600" w:lineRule="exact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十二、报名要求</w:t>
      </w:r>
    </w:p>
    <w:p w14:paraId="2838ABE9">
      <w:pPr>
        <w:autoSpaceDE w:val="0"/>
        <w:autoSpaceDN w:val="0"/>
        <w:spacing w:line="560" w:lineRule="exact"/>
        <w:ind w:right="403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1.报名人数：以学院为单位报名，运动员人数以参赛项目要求为准；</w:t>
      </w:r>
    </w:p>
    <w:p w14:paraId="42ECF92A">
      <w:pPr>
        <w:spacing w:before="120" w:beforeLines="50" w:line="240" w:lineRule="auto"/>
        <w:ind w:left="1583" w:hanging="1590" w:hangingChars="5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2.报名表：各参赛队于202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16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日22：00前，将“报名表”盖章的扫描件或照片，以邮件形式发至邮箱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u w:val="single"/>
          <w:vertAlign w:val="baseline"/>
          <w:lang w:val="en-US" w:eastAsia="zh-CN" w:bidi="ar-SA"/>
        </w:rPr>
        <w:t>705520210@qq.com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,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邮件标题为“ XXX 学院－校毽球锦标赛报名”，内容文件包命名“xxx 学院名称”，</w:t>
      </w:r>
    </w:p>
    <w:p w14:paraId="412B0C2F">
      <w:pPr>
        <w:spacing w:before="120" w:beforeLines="50" w:line="240" w:lineRule="auto"/>
        <w:ind w:firstLine="320" w:firstLineChars="100"/>
        <w:jc w:val="both"/>
        <w:rPr>
          <w:rFonts w:hint="default" w:ascii="Times New Roman" w:hAnsi="Times New Roman" w:eastAsia="仿宋"/>
          <w:b/>
          <w:szCs w:val="21"/>
          <w:lang w:val="en-US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严双淇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15871319530、汪一舟：17758076057</w:t>
      </w:r>
    </w:p>
    <w:p w14:paraId="78E412B2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十三、仲裁与资格审查</w:t>
      </w:r>
    </w:p>
    <w:p w14:paraId="4565A0E1">
      <w:pPr>
        <w:autoSpaceDE w:val="0"/>
        <w:autoSpaceDN w:val="0"/>
        <w:spacing w:line="560" w:lineRule="exact"/>
        <w:ind w:left="119" w:right="403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1．仲裁委员会全权负责对运动员的资格进行审查，对运动队的赛纪赛风、技术代表、临场裁判的工作进行监督和评议等；</w:t>
      </w:r>
    </w:p>
    <w:p w14:paraId="5D769EFE">
      <w:pPr>
        <w:autoSpaceDE w:val="0"/>
        <w:autoSpaceDN w:val="0"/>
        <w:spacing w:line="560" w:lineRule="exact"/>
        <w:ind w:left="119" w:right="403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2.为体现比赛的育人宗旨，请各学院对本单位报名参赛的运动员资格进行严格、认真的审查，按照本规程有关规定，严格把关，杜绝违犯运动员资格的规定、弄虚作假、冒名顶替等不良行为。如有上述不良行为，则取消比赛资格；</w:t>
      </w:r>
    </w:p>
    <w:p w14:paraId="4F1EC48D">
      <w:pPr>
        <w:autoSpaceDE w:val="0"/>
        <w:autoSpaceDN w:val="0"/>
        <w:spacing w:line="560" w:lineRule="exact"/>
        <w:ind w:left="119" w:right="403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3．为了本届比赛工作的顺利进行，仲裁委员会负责本届参赛运动员的资格审查工作。</w:t>
      </w:r>
    </w:p>
    <w:p w14:paraId="6E3D631E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十四、裁判员</w:t>
      </w:r>
    </w:p>
    <w:p w14:paraId="7D304916">
      <w:pPr>
        <w:autoSpaceDE w:val="0"/>
        <w:autoSpaceDN w:val="0"/>
        <w:spacing w:line="600" w:lineRule="exact"/>
        <w:ind w:right="375" w:firstLine="620"/>
        <w:jc w:val="left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由校体育部统一选派。</w:t>
      </w:r>
    </w:p>
    <w:p w14:paraId="7C5E8D01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十五、其他</w:t>
      </w:r>
    </w:p>
    <w:p w14:paraId="4F5E0FA6">
      <w:pPr>
        <w:tabs>
          <w:tab w:val="left" w:pos="1060"/>
        </w:tabs>
        <w:spacing w:line="600" w:lineRule="exact"/>
        <w:ind w:right="267" w:firstLine="318" w:firstLineChars="1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1.赛前召开领队、教练员、裁判长联席会议，时间、地址另行通知；</w:t>
      </w:r>
    </w:p>
    <w:p w14:paraId="76F77A2E">
      <w:pPr>
        <w:tabs>
          <w:tab w:val="left" w:pos="1060"/>
        </w:tabs>
        <w:spacing w:line="600" w:lineRule="exact"/>
        <w:ind w:right="267" w:firstLine="318" w:firstLineChars="100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2.各队须自备参赛服、运动鞋，号码自备，否则不得上场比赛。</w:t>
      </w:r>
    </w:p>
    <w:p w14:paraId="02D13A89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十六、本规程未尽事宜，由主办单位负责补充、修订和解释</w:t>
      </w:r>
    </w:p>
    <w:p w14:paraId="09F3F107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十七、活动联系人</w:t>
      </w:r>
    </w:p>
    <w:p w14:paraId="6F9CCB57">
      <w:pPr>
        <w:spacing w:before="120" w:beforeLines="50" w:line="240" w:lineRule="auto"/>
        <w:jc w:val="both"/>
        <w:rPr>
          <w:rFonts w:hint="eastAsia" w:ascii="Times New Roman" w:hAnsi="Times New Roman" w:eastAsia="仿宋"/>
          <w:b/>
          <w:szCs w:val="21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严双淇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校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毽球协会）：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15871319530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（电话）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705520210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（QQ）</w:t>
      </w:r>
    </w:p>
    <w:p w14:paraId="2F397B18">
      <w:pPr>
        <w:spacing w:before="120" w:beforeLines="50" w:line="240" w:lineRule="auto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潘思屹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仪器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学院体育部）：13033007958（电话）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2036389581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（QQ）</w:t>
      </w:r>
    </w:p>
    <w:p w14:paraId="1EFE6B5E">
      <w:pPr>
        <w:spacing w:before="120" w:beforeLines="50" w:line="240" w:lineRule="auto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汪一舟（校毽球协会训练部）：17758076057（电话）1955343397（QQ）</w:t>
      </w:r>
    </w:p>
    <w:p w14:paraId="5065DEBC">
      <w:pPr>
        <w:spacing w:line="600" w:lineRule="exact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朱老师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（校体育部）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：13695659501（电话）</w:t>
      </w:r>
    </w:p>
    <w:p w14:paraId="49BDEC07">
      <w:pPr>
        <w:spacing w:line="600" w:lineRule="exact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0934FD9E"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bookmarkStart w:id="0" w:name="_GoBack"/>
      <w:bookmarkEnd w:id="0"/>
    </w:p>
    <w:p w14:paraId="0A888271">
      <w:pPr>
        <w:autoSpaceDE w:val="0"/>
        <w:autoSpaceDN w:val="0"/>
        <w:spacing w:line="600" w:lineRule="exact"/>
        <w:ind w:right="413"/>
        <w:jc w:val="left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主办单位：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-6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校体育部、校党委学生工作部、校团委</w:t>
      </w:r>
    </w:p>
    <w:p w14:paraId="0651850A">
      <w:pPr>
        <w:autoSpaceDE w:val="0"/>
        <w:autoSpaceDN w:val="0"/>
        <w:spacing w:line="600" w:lineRule="exact"/>
        <w:ind w:right="730" w:firstLine="1908" w:firstLineChars="600"/>
        <w:jc w:val="both"/>
        <w:outlineLvl w:val="1"/>
        <w:rPr>
          <w:rFonts w:hint="eastAsia" w:ascii="Times New Roman" w:hAnsi="Times New Roman" w:eastAsia="仿宋"/>
          <w:b/>
          <w:szCs w:val="21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承办单位：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仪器科学与光电工程学院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0"/>
          <w:sz w:val="32"/>
          <w:szCs w:val="32"/>
          <w:highlight w:val="none"/>
          <w:vertAlign w:val="baseline"/>
          <w:lang w:val="en-US" w:eastAsia="zh-CN" w:bidi="ar-SA"/>
        </w:rPr>
        <w:t>、校毽球协会</w:t>
      </w:r>
    </w:p>
    <w:p w14:paraId="4EFF8289">
      <w:pPr>
        <w:spacing w:line="600" w:lineRule="exact"/>
        <w:ind w:right="960"/>
        <w:jc w:val="right"/>
        <w:rPr>
          <w:rFonts w:hint="eastAsia" w:ascii="Times New Roman" w:hAnsi="Times New Roman" w:eastAsia="仿宋"/>
          <w:b/>
          <w:szCs w:val="21"/>
        </w:rPr>
        <w:sectPr>
          <w:pgSz w:w="11910" w:h="16840"/>
          <w:pgMar w:top="1440" w:right="1080" w:bottom="1440" w:left="1080" w:header="720" w:footer="720" w:gutter="0"/>
          <w:cols w:space="720" w:num="1"/>
        </w:sect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                                 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5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3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28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spacing w:val="7"/>
          <w:w w:val="95"/>
          <w:kern w:val="2"/>
          <w:sz w:val="32"/>
          <w:szCs w:val="32"/>
          <w:highlight w:val="none"/>
          <w:vertAlign w:val="baseline"/>
          <w:lang w:val="en-US" w:eastAsia="zh-CN" w:bidi="ar-SA"/>
        </w:rPr>
        <w:t>日</w:t>
      </w:r>
    </w:p>
    <w:p w14:paraId="20841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715C1"/>
    <w:rsid w:val="00F66F31"/>
    <w:rsid w:val="02586302"/>
    <w:rsid w:val="0C6715C1"/>
    <w:rsid w:val="0F5B4403"/>
    <w:rsid w:val="2F292AD6"/>
    <w:rsid w:val="396570B7"/>
    <w:rsid w:val="44D5541A"/>
    <w:rsid w:val="75540EC4"/>
    <w:rsid w:val="7DC7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3126</Words>
  <Characters>3303</Characters>
  <Lines>0</Lines>
  <Paragraphs>0</Paragraphs>
  <TotalTime>1</TotalTime>
  <ScaleCrop>false</ScaleCrop>
  <LinksUpToDate>false</LinksUpToDate>
  <CharactersWithSpaces>3363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2025-04-02T14:48:00Z</dcterms:created>
  <dc:creator>……</dc:creator>
  <cp:lastModifiedBy>Triangle</cp:lastModifiedBy>
  <dcterms:modified xsi:type="dcterms:W3CDTF">2025-04-03T07:27:55Z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0F5277A7EDE34A5386A8B2D091421FA2_13</vt:lpwstr>
  </property>
  <property fmtid="{D5CDD505-2E9C-101B-9397-08002B2CF9AE}" pid="4" name="KSOTemplateDocerSaveRecord">
    <vt:lpwstr>eyJoZGlkIjoiYmU2MWI0ZmY0ZjljZTVjYjc5ZjgxZTI2MjY3YjBmMjkiLCJ1c2VySWQiOiIyNDU0NDI5MzIifQ==</vt:lpwstr>
  </property>
</Properties>
</file>